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spacing w:line="640" w:lineRule="exact"/>
        <w:jc w:val="center"/>
        <w:rPr>
          <w:rFonts w:ascii="方正小标宋简体" w:hAnsi="华光小标宋_CNKI" w:eastAsia="方正小标宋简体"/>
          <w:sz w:val="44"/>
          <w:szCs w:val="44"/>
        </w:rPr>
      </w:pPr>
      <w:r>
        <w:rPr>
          <w:rFonts w:hint="eastAsia" w:ascii="方正小标宋简体" w:hAnsi="华光小标宋_CNKI" w:eastAsia="方正小标宋简体"/>
          <w:sz w:val="44"/>
          <w:szCs w:val="44"/>
        </w:rPr>
        <w:t>江西省金控</w:t>
      </w:r>
      <w:r>
        <w:rPr>
          <w:rFonts w:hint="eastAsia" w:ascii="方正小标宋简体" w:hAnsi="华光小标宋_CNKI" w:eastAsia="方正小标宋简体"/>
          <w:sz w:val="44"/>
          <w:szCs w:val="44"/>
          <w:lang w:val="en-US" w:eastAsia="zh-CN"/>
        </w:rPr>
        <w:t>投资</w:t>
      </w:r>
      <w:bookmarkStart w:id="21" w:name="_GoBack"/>
      <w:bookmarkEnd w:id="21"/>
      <w:r>
        <w:rPr>
          <w:rFonts w:hint="eastAsia" w:ascii="方正小标宋简体" w:hAnsi="华光小标宋_CNKI" w:eastAsia="方正小标宋简体"/>
          <w:sz w:val="44"/>
          <w:szCs w:val="44"/>
        </w:rPr>
        <w:t>集团有限公司</w:t>
      </w:r>
    </w:p>
    <w:p>
      <w:pPr>
        <w:keepNext/>
        <w:keepLines/>
        <w:spacing w:line="640" w:lineRule="exact"/>
        <w:jc w:val="center"/>
        <w:outlineLvl w:val="1"/>
        <w:rPr>
          <w:rFonts w:ascii="方正小标宋简体" w:hAnsi="华光小标宋_CNKI" w:eastAsia="方正小标宋简体" w:cs="Times New Roman"/>
          <w:sz w:val="44"/>
          <w:szCs w:val="44"/>
        </w:rPr>
      </w:pPr>
      <w:bookmarkStart w:id="0" w:name="_Toc49410220"/>
      <w:bookmarkStart w:id="1" w:name="_Toc49329591"/>
      <w:bookmarkStart w:id="2" w:name="_Toc49329522"/>
      <w:bookmarkStart w:id="3" w:name="_Toc49401061"/>
      <w:bookmarkStart w:id="4" w:name="_Toc49414567"/>
      <w:bookmarkStart w:id="5" w:name="_Toc50437598"/>
      <w:bookmarkStart w:id="6" w:name="_Toc49396218"/>
      <w:bookmarkStart w:id="7" w:name="_Toc49342116"/>
      <w:bookmarkStart w:id="8" w:name="_Toc49395617"/>
      <w:bookmarkStart w:id="9" w:name="_Toc50438401"/>
      <w:bookmarkStart w:id="10" w:name="_Toc49413806"/>
      <w:bookmarkStart w:id="11" w:name="_Toc49355469"/>
      <w:bookmarkStart w:id="12" w:name="_Toc49333166"/>
      <w:bookmarkStart w:id="13" w:name="_Toc49404406"/>
      <w:bookmarkStart w:id="14" w:name="_Toc49332079"/>
      <w:bookmarkStart w:id="15" w:name="_Toc49338137"/>
      <w:bookmarkStart w:id="16" w:name="_Toc49402846"/>
      <w:bookmarkStart w:id="17" w:name="_Toc49337933"/>
      <w:bookmarkStart w:id="18" w:name="_Toc49337411"/>
      <w:bookmarkStart w:id="19" w:name="_Toc49402767"/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 xml:space="preserve"> 应聘报名表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60"/>
        <w:gridCol w:w="566"/>
        <w:gridCol w:w="285"/>
        <w:gridCol w:w="735"/>
        <w:gridCol w:w="527"/>
        <w:gridCol w:w="15"/>
        <w:gridCol w:w="1136"/>
        <w:gridCol w:w="349"/>
        <w:gridCol w:w="1216"/>
        <w:gridCol w:w="421"/>
        <w:gridCol w:w="137"/>
        <w:gridCol w:w="576"/>
        <w:gridCol w:w="284"/>
        <w:gridCol w:w="425"/>
        <w:gridCol w:w="91"/>
        <w:gridCol w:w="4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籍贯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入党时间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家庭电话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应聘岗位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婚育状况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兴趣爱好</w:t>
            </w:r>
          </w:p>
        </w:tc>
        <w:tc>
          <w:tcPr>
            <w:tcW w:w="4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610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/>
                <w:sz w:val="22"/>
                <w:lang w:val="en-US" w:eastAsia="zh-CN"/>
              </w:rPr>
              <w:t>学历</w:t>
            </w:r>
            <w:r>
              <w:rPr>
                <w:rFonts w:hint="eastAsia" w:ascii="仿宋" w:hAnsi="仿宋"/>
                <w:sz w:val="22"/>
              </w:rPr>
              <w:t xml:space="preserve">： 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985</w:t>
            </w:r>
            <w:r>
              <w:rPr>
                <w:rFonts w:hint="eastAsia" w:ascii="仿宋" w:hAnsi="仿宋"/>
                <w:sz w:val="22"/>
              </w:rPr>
              <w:t xml:space="preserve"> 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211</w:t>
            </w:r>
            <w:bookmarkStart w:id="20" w:name="OLE_LINK1"/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QS排名前100</w:t>
            </w:r>
            <w:bookmarkEnd w:id="20"/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其它</w:t>
            </w: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身份证号码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参加工作时间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E</w:t>
            </w:r>
            <w:r>
              <w:rPr>
                <w:rFonts w:hint="eastAsia" w:ascii="仿宋" w:hAnsi="仿宋"/>
                <w:sz w:val="22"/>
              </w:rPr>
              <w:t>-</w:t>
            </w:r>
            <w:r>
              <w:rPr>
                <w:rFonts w:ascii="仿宋" w:hAnsi="仿宋"/>
                <w:sz w:val="22"/>
              </w:rPr>
              <w:t>mail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调换工作的原因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个人特长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原单位年薪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期望年薪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3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是否有</w:t>
            </w:r>
            <w:r>
              <w:rPr>
                <w:rFonts w:ascii="仿宋" w:hAnsi="仿宋"/>
                <w:sz w:val="22"/>
              </w:rPr>
              <w:t>精神病史、传染病或其它</w:t>
            </w:r>
            <w:r>
              <w:rPr>
                <w:rFonts w:hint="eastAsia" w:ascii="仿宋" w:hAnsi="仿宋"/>
                <w:sz w:val="22"/>
              </w:rPr>
              <w:t>重症疾病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□有</w:t>
            </w:r>
            <w:r>
              <w:rPr>
                <w:rFonts w:hint="eastAsia" w:ascii="仿宋" w:hAnsi="仿宋"/>
                <w:sz w:val="22"/>
                <w:u w:val="single"/>
              </w:rPr>
              <w:t xml:space="preserve">    </w:t>
            </w:r>
            <w:r>
              <w:rPr>
                <w:rFonts w:ascii="仿宋" w:hAnsi="仿宋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/>
                <w:sz w:val="22"/>
                <w:u w:val="single"/>
              </w:rPr>
              <w:t xml:space="preserve">         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ascii="仿宋" w:hAnsi="仿宋"/>
                <w:sz w:val="22"/>
              </w:rPr>
              <w:t xml:space="preserve">      </w:t>
            </w:r>
            <w:r>
              <w:rPr>
                <w:rFonts w:hint="eastAsia" w:ascii="仿宋" w:hAnsi="仿宋"/>
                <w:sz w:val="22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现居住地地址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邮编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书</w:t>
            </w: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职称或从业资格证书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计</w:t>
            </w:r>
            <w:r>
              <w:rPr>
                <w:rFonts w:hint="eastAsia" w:ascii="仿宋" w:hAnsi="仿宋"/>
                <w:sz w:val="22"/>
              </w:rPr>
              <w:t>算机水平及所获证书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外语语种及所获证书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部门及岗位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证明人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学校（从高中开始</w:t>
            </w:r>
            <w:r>
              <w:rPr>
                <w:rFonts w:ascii="仿宋" w:hAnsi="仿宋"/>
                <w:sz w:val="22"/>
              </w:rPr>
              <w:t>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/>
                <w:sz w:val="20"/>
                <w:szCs w:val="20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是否全日制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配偶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文化程度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    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直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亲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属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年龄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奖励或处分名称</w:t>
            </w: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时间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奖励或处分原因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奖励或处分级别</w:t>
            </w: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授奖或给予处分单位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  <w:b/>
              </w:rPr>
              <w:t>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联系人姓名</w:t>
            </w: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单位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职务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与应聘者关系</w:t>
            </w: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应聘者来源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□网络招聘 </w:t>
            </w:r>
            <w:r>
              <w:rPr>
                <w:rFonts w:ascii="仿宋" w:hAnsi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/>
                <w:sz w:val="21"/>
                <w:szCs w:val="21"/>
              </w:rPr>
              <w:t>□校园招聘  □内部员工推荐（推荐人:</w:t>
            </w:r>
            <w:r>
              <w:rPr>
                <w:rFonts w:hint="eastAsia" w:ascii="仿宋" w:hAnsi="仿宋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" w:hAnsi="仿宋"/>
                <w:sz w:val="21"/>
                <w:szCs w:val="21"/>
              </w:rPr>
              <w:t>）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有无亲属在公司就职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是否接受其他岗位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ind w:firstLine="412" w:firstLineChars="200"/>
              <w:rPr>
                <w:rFonts w:ascii="仿宋" w:hAnsi="仿宋"/>
                <w:sz w:val="21"/>
                <w:szCs w:val="21"/>
              </w:rPr>
            </w:pPr>
          </w:p>
          <w:p>
            <w:pPr>
              <w:ind w:firstLine="412" w:firstLineChars="200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本人承诺以上表所述内容属实，未隐瞒对我应聘不利的事实或情况并愿意接受背景调查。如有任何虚报和瞒报我愿意承担相应的法律责任，江西省金融控股集团有限公司保留无偿与本人解除劳动关系的权利。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/>
                <w:sz w:val="21"/>
                <w:szCs w:val="21"/>
              </w:rPr>
              <w:t>填表人签名：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填表日期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/>
                <w:sz w:val="21"/>
                <w:szCs w:val="21"/>
              </w:rPr>
              <w:t>月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</w:tr>
    </w:tbl>
    <w:p>
      <w:pPr>
        <w:ind w:firstLine="792" w:firstLineChars="200"/>
        <w:rPr>
          <w:rFonts w:ascii="仿宋" w:hAnsi="仿宋"/>
          <w:sz w:val="4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83082A8D-AAF3-4A82-84CD-139158B3FC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1576F2-E878-4A32-8D4C-70A9ADE22DF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87941E2-ACC1-4ADF-AB57-5C39DAF41EF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5BAF7BB-E0B1-42B6-93FF-8B83AAF54568}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5" w:fontKey="{1C3E47D4-7772-46D4-8D36-208AACEFC6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8561257"/>
    </w:sdtPr>
    <w:sdtContent>
      <w:sdt>
        <w:sdtPr>
          <w:id w:val="-766230401"/>
        </w:sdtPr>
        <w:sdtContent>
          <w:p>
            <w:pPr>
              <w:pStyle w:val="5"/>
              <w:jc w:val="center"/>
            </w:pPr>
            <w:r>
              <w:rPr>
                <w:rFonts w:ascii="宋体" w:hAnsi="宋体" w:eastAsia="宋体"/>
                <w:sz w:val="28"/>
              </w:rPr>
              <w:t xml:space="preserve">— </w:t>
            </w:r>
            <w:r>
              <w:rPr>
                <w:rFonts w:ascii="宋体" w:hAnsi="宋体" w:eastAsia="宋体"/>
                <w:sz w:val="28"/>
              </w:rPr>
              <w:fldChar w:fldCharType="begin"/>
            </w:r>
            <w:r>
              <w:rPr>
                <w:rFonts w:ascii="宋体" w:hAnsi="宋体" w:eastAsia="宋体"/>
                <w:sz w:val="28"/>
              </w:rPr>
              <w:instrText xml:space="preserve"> PAGE \* Arabic \* MERGEFORMAT </w:instrText>
            </w:r>
            <w:r>
              <w:rPr>
                <w:rFonts w:ascii="宋体" w:hAnsi="宋体" w:eastAsia="宋体"/>
                <w:sz w:val="28"/>
              </w:rPr>
              <w:fldChar w:fldCharType="separate"/>
            </w:r>
            <w:r>
              <w:rPr>
                <w:rFonts w:ascii="宋体" w:hAnsi="宋体" w:eastAsia="宋体"/>
                <w:sz w:val="28"/>
              </w:rPr>
              <w:t>14</w:t>
            </w:r>
            <w:r>
              <w:rPr>
                <w:rFonts w:ascii="宋体" w:hAnsi="宋体" w:eastAsia="宋体"/>
                <w:sz w:val="28"/>
              </w:rPr>
              <w:fldChar w:fldCharType="end"/>
            </w:r>
            <w:r>
              <w:rPr>
                <w:rFonts w:ascii="宋体" w:hAnsi="宋体" w:eastAsia="宋体"/>
                <w:sz w:val="28"/>
              </w:rPr>
              <w:t xml:space="preserve"> —</w:t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20</w:t>
    </w:r>
    <w:r>
      <w:rPr>
        <w:rStyle w:val="9"/>
      </w:rPr>
      <w:fldChar w:fldCharType="end"/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OTg2MmZhMTU2ZDQ0NjJlYWNmYTkyNGE3MzhjZjcifQ=="/>
  </w:docVars>
  <w:rsids>
    <w:rsidRoot w:val="00000000"/>
    <w:rsid w:val="012E1D7E"/>
    <w:rsid w:val="05322E93"/>
    <w:rsid w:val="071A65B6"/>
    <w:rsid w:val="09D354AA"/>
    <w:rsid w:val="0A3132C5"/>
    <w:rsid w:val="0B8F3202"/>
    <w:rsid w:val="16E507DB"/>
    <w:rsid w:val="2C2C2488"/>
    <w:rsid w:val="2C952DB1"/>
    <w:rsid w:val="2E1A1CB3"/>
    <w:rsid w:val="30B07E7E"/>
    <w:rsid w:val="3B0A2A68"/>
    <w:rsid w:val="3BA30AB6"/>
    <w:rsid w:val="4065753C"/>
    <w:rsid w:val="4E2B47CD"/>
    <w:rsid w:val="4EC46F4A"/>
    <w:rsid w:val="57A7215B"/>
    <w:rsid w:val="5AAA3258"/>
    <w:rsid w:val="5E0D2DD9"/>
    <w:rsid w:val="62001A55"/>
    <w:rsid w:val="66556E9C"/>
    <w:rsid w:val="68A04E37"/>
    <w:rsid w:val="6D41164D"/>
    <w:rsid w:val="6EF9099F"/>
    <w:rsid w:val="6FD93890"/>
    <w:rsid w:val="76C57C6B"/>
    <w:rsid w:val="76CF057A"/>
    <w:rsid w:val="7B1D07FA"/>
    <w:rsid w:val="7ED51382"/>
    <w:rsid w:val="7F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300"/>
      <w:outlineLvl w:val="0"/>
    </w:pPr>
    <w:rPr>
      <w:rFonts w:ascii="等线" w:hAnsi="等线" w:eastAsia="黑体"/>
      <w:b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1"/>
    </w:pPr>
    <w:rPr>
      <w:rFonts w:ascii="Arial" w:hAnsi="Arial" w:eastAsia="楷体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532</Words>
  <Characters>544</Characters>
  <Lines>0</Lines>
  <Paragraphs>0</Paragraphs>
  <TotalTime>4</TotalTime>
  <ScaleCrop>false</ScaleCrop>
  <LinksUpToDate>false</LinksUpToDate>
  <CharactersWithSpaces>704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JXJK</dc:creator>
  <cp:lastModifiedBy>Administrator</cp:lastModifiedBy>
  <dcterms:modified xsi:type="dcterms:W3CDTF">2022-11-30T01:48:34Z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D5488086B3804B77A99F87373ECE9CD9</vt:lpwstr>
  </property>
</Properties>
</file>