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1B" w:rsidRDefault="00D535B4">
      <w:pPr>
        <w:pStyle w:val="a6"/>
        <w:widowControl/>
        <w:spacing w:beforeAutospacing="0" w:afterAutospacing="0" w:line="600" w:lineRule="exact"/>
        <w:jc w:val="center"/>
        <w:rPr>
          <w:rFonts w:ascii="方正小标宋简体" w:eastAsia="方正小标宋简体" w:hAnsi="华文中宋" w:cs="华文中宋"/>
          <w:b/>
          <w:w w:val="9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w w:val="90"/>
          <w:sz w:val="44"/>
          <w:szCs w:val="44"/>
        </w:rPr>
        <w:t>鹰潭市文化旅游投资发展集团有限公司</w:t>
      </w:r>
    </w:p>
    <w:p w:rsidR="00BB191B" w:rsidRDefault="00D535B4">
      <w:pPr>
        <w:pStyle w:val="a6"/>
        <w:widowControl/>
        <w:spacing w:beforeAutospacing="0" w:afterAutospacing="0" w:line="600" w:lineRule="exact"/>
        <w:jc w:val="center"/>
        <w:rPr>
          <w:rFonts w:ascii="方正小标宋简体" w:eastAsia="方正小标宋简体" w:hAnsi="华文中宋" w:cs="华文中宋"/>
          <w:b/>
          <w:w w:val="9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w w:val="90"/>
          <w:sz w:val="44"/>
          <w:szCs w:val="44"/>
        </w:rPr>
        <w:t>招聘公告</w:t>
      </w:r>
    </w:p>
    <w:p w:rsidR="00BB191B" w:rsidRDefault="00BB191B">
      <w:pPr>
        <w:pStyle w:val="a6"/>
        <w:widowControl/>
        <w:spacing w:beforeAutospacing="0" w:afterAutospacing="0" w:line="700" w:lineRule="exact"/>
        <w:jc w:val="center"/>
        <w:rPr>
          <w:rFonts w:ascii="方正小标宋简体" w:eastAsia="方正小标宋简体" w:hAnsi="黑体" w:cs="微软雅黑"/>
          <w:b/>
          <w:w w:val="90"/>
          <w:sz w:val="44"/>
          <w:szCs w:val="44"/>
        </w:rPr>
      </w:pPr>
    </w:p>
    <w:p w:rsidR="00BB191B" w:rsidRPr="00F27793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鹰潭市文化旅游投资发展集团有限公司</w:t>
      </w:r>
      <w:r>
        <w:rPr>
          <w:rFonts w:ascii="仿宋_GB2312" w:eastAsia="仿宋_GB2312" w:hAnsi="微软雅黑" w:cs="微软雅黑" w:hint="eastAsia"/>
          <w:spacing w:val="8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40"/>
        </w:rPr>
        <w:t>集旅游景区开发经营、文旅产业项目投资、酒店运营于一体的鹰潭市属国有企业。目前拥有江西智旅科技公司、龙虎山城投公司、华侨饭店、鹰潭城市记忆宾馆、道源山庄等9家全资子公司，江西龙虎山美</w:t>
      </w:r>
      <w:r w:rsidRPr="00F27793">
        <w:rPr>
          <w:rFonts w:ascii="仿宋_GB2312" w:eastAsia="仿宋_GB2312" w:hAnsi="仿宋_GB2312" w:cs="仿宋_GB2312" w:hint="eastAsia"/>
          <w:sz w:val="32"/>
          <w:szCs w:val="40"/>
        </w:rPr>
        <w:t>丽目的地公司（大型多媒体山水实景演出《寻梦龙虎山》）、鹰潭市上清宫旅游公司、鹰潭市上清古镇旅游公司3家控股公司。</w:t>
      </w:r>
      <w:r w:rsidRPr="00F27793">
        <w:rPr>
          <w:rFonts w:ascii="仿宋_GB2312" w:eastAsia="仿宋_GB2312" w:hint="eastAsia"/>
          <w:sz w:val="32"/>
          <w:szCs w:val="32"/>
        </w:rPr>
        <w:t>因发展需要，面向社会</w:t>
      </w:r>
      <w:r w:rsidR="0031399B" w:rsidRPr="00F27793">
        <w:rPr>
          <w:rFonts w:ascii="仿宋_GB2312" w:eastAsia="仿宋_GB2312" w:hint="eastAsia"/>
          <w:sz w:val="32"/>
          <w:szCs w:val="32"/>
        </w:rPr>
        <w:t>长期</w:t>
      </w:r>
      <w:r w:rsidRPr="00F27793">
        <w:rPr>
          <w:rFonts w:ascii="仿宋_GB2312" w:eastAsia="仿宋_GB2312" w:hint="eastAsia"/>
          <w:sz w:val="32"/>
          <w:szCs w:val="32"/>
        </w:rPr>
        <w:t>公开招聘导游员，现就有关事项公告如下：</w:t>
      </w:r>
    </w:p>
    <w:p w:rsidR="00BB191B" w:rsidRPr="00F27793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黑体" w:eastAsia="黑体" w:hAnsi="黑体" w:cs="Microsoft YaHei UI"/>
          <w:spacing w:val="8"/>
          <w:sz w:val="32"/>
          <w:szCs w:val="32"/>
        </w:rPr>
      </w:pPr>
      <w:r w:rsidRPr="00F27793">
        <w:rPr>
          <w:rStyle w:val="a8"/>
          <w:rFonts w:ascii="黑体" w:eastAsia="黑体" w:hAnsi="黑体" w:cs="微软雅黑" w:hint="eastAsia"/>
          <w:spacing w:val="8"/>
          <w:sz w:val="32"/>
          <w:szCs w:val="32"/>
        </w:rPr>
        <w:t>一、招聘岗位及人数</w:t>
      </w:r>
    </w:p>
    <w:p w:rsidR="00BB191B" w:rsidRPr="00F27793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7793">
        <w:rPr>
          <w:rFonts w:ascii="仿宋_GB2312" w:eastAsia="仿宋_GB2312" w:hint="eastAsia"/>
          <w:sz w:val="32"/>
          <w:szCs w:val="32"/>
        </w:rPr>
        <w:t>（一）岗位：导游员</w:t>
      </w:r>
    </w:p>
    <w:p w:rsidR="00BB191B" w:rsidRPr="00F27793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7793">
        <w:rPr>
          <w:rFonts w:ascii="仿宋_GB2312" w:eastAsia="仿宋_GB2312" w:hint="eastAsia"/>
          <w:sz w:val="32"/>
          <w:szCs w:val="32"/>
        </w:rPr>
        <w:t>（二）人数：</w:t>
      </w:r>
      <w:r w:rsidR="0031399B" w:rsidRPr="00F27793">
        <w:rPr>
          <w:rFonts w:ascii="仿宋_GB2312" w:eastAsia="仿宋_GB2312" w:hint="eastAsia"/>
          <w:sz w:val="32"/>
          <w:szCs w:val="32"/>
        </w:rPr>
        <w:t>10</w:t>
      </w:r>
      <w:r w:rsidR="001F205A" w:rsidRPr="00F27793">
        <w:rPr>
          <w:rFonts w:ascii="仿宋_GB2312" w:eastAsia="仿宋_GB2312" w:hint="eastAsia"/>
          <w:sz w:val="32"/>
          <w:szCs w:val="32"/>
        </w:rPr>
        <w:t>-15</w:t>
      </w:r>
      <w:r w:rsidRPr="00F27793">
        <w:rPr>
          <w:rFonts w:ascii="仿宋_GB2312" w:eastAsia="仿宋_GB2312" w:hint="eastAsia"/>
          <w:sz w:val="32"/>
          <w:szCs w:val="32"/>
        </w:rPr>
        <w:t>名</w:t>
      </w:r>
    </w:p>
    <w:p w:rsidR="00BB191B" w:rsidRPr="00F27793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Style w:val="a8"/>
          <w:rFonts w:ascii="黑体" w:eastAsia="黑体" w:hAnsi="黑体" w:cs="微软雅黑"/>
          <w:spacing w:val="8"/>
          <w:sz w:val="32"/>
          <w:szCs w:val="32"/>
        </w:rPr>
      </w:pPr>
      <w:r w:rsidRPr="00F27793">
        <w:rPr>
          <w:rStyle w:val="a8"/>
          <w:rFonts w:ascii="黑体" w:eastAsia="黑体" w:hAnsi="黑体" w:cs="微软雅黑" w:hint="eastAsia"/>
          <w:spacing w:val="8"/>
          <w:sz w:val="32"/>
          <w:szCs w:val="32"/>
        </w:rPr>
        <w:t>二、报名资格条件</w:t>
      </w:r>
    </w:p>
    <w:p w:rsidR="00BB191B" w:rsidRPr="00F27793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7793">
        <w:rPr>
          <w:rFonts w:ascii="仿宋_GB2312" w:eastAsia="仿宋_GB2312" w:hint="eastAsia"/>
          <w:sz w:val="32"/>
          <w:szCs w:val="32"/>
        </w:rPr>
        <w:t>（一）遵守国家法律法规，具有良好的思想政治素质和职业道德；</w:t>
      </w:r>
    </w:p>
    <w:p w:rsidR="00BB191B" w:rsidRPr="00F27793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7793">
        <w:rPr>
          <w:rFonts w:ascii="仿宋_GB2312" w:eastAsia="仿宋_GB2312" w:hint="eastAsia"/>
          <w:sz w:val="32"/>
          <w:szCs w:val="32"/>
        </w:rPr>
        <w:t>（二）有较强事业心、服务意识和乐于奉献精神，吃苦耐劳，形象好、气质佳、有亲和力，普通话标准、有较强的语言表达能力和沟通能力；</w:t>
      </w:r>
    </w:p>
    <w:p w:rsidR="00BB191B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F27793">
        <w:rPr>
          <w:rFonts w:ascii="仿宋_GB2312" w:eastAsia="仿宋_GB2312" w:hint="eastAsia"/>
          <w:sz w:val="32"/>
          <w:szCs w:val="32"/>
        </w:rPr>
        <w:t>（三）男性身高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1.68米以上，女性身高1.55米以上，年龄35周岁以下；</w:t>
      </w:r>
      <w:bookmarkStart w:id="0" w:name="_GoBack"/>
      <w:bookmarkEnd w:id="0"/>
    </w:p>
    <w:p w:rsidR="0031399B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</w:t>
      </w:r>
      <w:r w:rsidR="00333A40">
        <w:rPr>
          <w:rFonts w:ascii="仿宋_GB2312" w:eastAsia="仿宋_GB2312" w:hint="eastAsia"/>
          <w:color w:val="000000" w:themeColor="text1"/>
          <w:sz w:val="32"/>
          <w:szCs w:val="32"/>
        </w:rPr>
        <w:t>大专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及以上学历</w:t>
      </w:r>
      <w:r w:rsidR="0031399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BB191B" w:rsidRDefault="00D535B4" w:rsidP="001F205A">
      <w:pPr>
        <w:widowControl/>
        <w:spacing w:line="520" w:lineRule="exact"/>
        <w:ind w:firstLineChars="200" w:firstLine="640"/>
        <w:rPr>
          <w:rStyle w:val="a8"/>
          <w:rFonts w:ascii="黑体" w:eastAsia="黑体" w:hAnsi="黑体" w:cs="微软雅黑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（五）同等条件下</w:t>
      </w:r>
      <w:r w:rsidR="0031399B">
        <w:rPr>
          <w:rFonts w:ascii="仿宋_GB2312" w:eastAsia="仿宋_GB2312" w:hint="eastAsia"/>
          <w:color w:val="000000" w:themeColor="text1"/>
          <w:sz w:val="32"/>
          <w:szCs w:val="32"/>
        </w:rPr>
        <w:t>具有旅游行业管理部门颁发的导游资格证书及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相关讲解工作经验者优先。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Style w:val="a8"/>
          <w:rFonts w:ascii="黑体" w:eastAsia="黑体" w:hAnsi="黑体" w:cs="微软雅黑"/>
          <w:color w:val="000000" w:themeColor="text1"/>
          <w:spacing w:val="8"/>
          <w:sz w:val="32"/>
          <w:szCs w:val="32"/>
        </w:rPr>
      </w:pPr>
      <w:r>
        <w:rPr>
          <w:rStyle w:val="a8"/>
          <w:rFonts w:ascii="黑体" w:eastAsia="黑体" w:hAnsi="黑体" w:cs="微软雅黑" w:hint="eastAsia"/>
          <w:color w:val="000000" w:themeColor="text1"/>
          <w:spacing w:val="8"/>
          <w:sz w:val="32"/>
          <w:szCs w:val="32"/>
        </w:rPr>
        <w:t>三、招录流程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仿宋_GB2312" w:eastAsia="仿宋_GB2312" w:hAnsi="微软雅黑" w:cs="微软雅黑"/>
          <w:b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lastRenderedPageBreak/>
        <w:t>(一)报名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2"/>
        <w:jc w:val="both"/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1.报名时间：2022年</w:t>
      </w:r>
      <w:r w:rsidR="00333A40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9</w:t>
      </w: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月</w:t>
      </w:r>
      <w:r w:rsidR="00333A40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24</w:t>
      </w: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日</w:t>
      </w:r>
      <w:r w:rsidR="00333A40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起</w:t>
      </w: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。</w:t>
      </w:r>
    </w:p>
    <w:p w:rsidR="0031399B" w:rsidRDefault="00D535B4" w:rsidP="001F205A">
      <w:pPr>
        <w:pStyle w:val="a6"/>
        <w:widowControl/>
        <w:spacing w:beforeAutospacing="0" w:afterAutospacing="0" w:line="520" w:lineRule="exact"/>
        <w:ind w:firstLineChars="200" w:firstLine="672"/>
        <w:jc w:val="both"/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2.报名方式：</w:t>
      </w:r>
    </w:p>
    <w:p w:rsidR="00BB191B" w:rsidRDefault="00FD5454" w:rsidP="001F205A">
      <w:pPr>
        <w:pStyle w:val="a6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begin"/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instrText xml:space="preserve"> </w:instrText>
      </w:r>
      <w:r w:rsidR="0031399B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instrText>= 1 \* GB3</w:instrText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instrText xml:space="preserve"> </w:instrText>
      </w: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separate"/>
      </w:r>
      <w:r w:rsidR="0031399B">
        <w:rPr>
          <w:rFonts w:ascii="仿宋_GB2312" w:eastAsia="仿宋_GB2312" w:hAnsi="微软雅黑" w:cs="微软雅黑" w:hint="eastAsia"/>
          <w:noProof/>
          <w:color w:val="000000" w:themeColor="text1"/>
          <w:spacing w:val="8"/>
          <w:sz w:val="32"/>
          <w:szCs w:val="32"/>
        </w:rPr>
        <w:t>①</w:t>
      </w: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end"/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t>可</w:t>
      </w:r>
      <w:r w:rsidR="00D535B4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采取网上报名的方式，应聘人员</w:t>
      </w:r>
      <w:r w:rsidR="0031399B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下载</w:t>
      </w:r>
      <w:r w:rsidR="00D535B4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填写</w:t>
      </w:r>
      <w:r w:rsidR="008C3532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附件：</w:t>
      </w:r>
      <w:r w:rsidR="0031399B">
        <w:rPr>
          <w:rFonts w:ascii="仿宋_GB2312" w:eastAsia="仿宋_GB2312" w:hAnsi="仿宋_GB2312" w:cs="仿宋_GB2312"/>
          <w:kern w:val="2"/>
          <w:sz w:val="32"/>
          <w:szCs w:val="40"/>
        </w:rPr>
        <w:t>《</w:t>
      </w:r>
      <w:r w:rsidR="0031399B">
        <w:rPr>
          <w:rFonts w:ascii="仿宋_GB2312" w:eastAsia="仿宋_GB2312" w:hAnsi="仿宋_GB2312" w:cs="仿宋_GB2312" w:hint="eastAsia"/>
          <w:kern w:val="2"/>
          <w:sz w:val="32"/>
          <w:szCs w:val="40"/>
        </w:rPr>
        <w:t>鹰</w:t>
      </w:r>
      <w:r w:rsidR="0031399B">
        <w:rPr>
          <w:rFonts w:ascii="仿宋_GB2312" w:eastAsia="仿宋_GB2312" w:hAnsi="仿宋_GB2312" w:cs="仿宋_GB2312"/>
          <w:kern w:val="2"/>
          <w:sz w:val="32"/>
          <w:szCs w:val="40"/>
        </w:rPr>
        <w:t>潭市文化旅游投资发展集团有限公司应聘登记表》</w:t>
      </w:r>
      <w:r w:rsidR="00D535B4">
        <w:rPr>
          <w:rFonts w:ascii="仿宋_GB2312" w:eastAsia="仿宋_GB2312" w:hint="eastAsia"/>
          <w:bCs/>
          <w:color w:val="000000" w:themeColor="text1"/>
          <w:sz w:val="32"/>
          <w:szCs w:val="32"/>
        </w:rPr>
        <w:t>并将需提供资料形成压缩文件包命名为“岗位名称+姓名”，</w:t>
      </w:r>
      <w:hyperlink r:id="rId7" w:history="1">
        <w:r w:rsidR="0031399B" w:rsidRPr="00CC21D7">
          <w:rPr>
            <w:rStyle w:val="a9"/>
            <w:rFonts w:ascii="仿宋_GB2312" w:eastAsia="仿宋_GB2312" w:hAnsi="微软雅黑" w:cs="微软雅黑" w:hint="eastAsia"/>
            <w:spacing w:val="8"/>
            <w:sz w:val="32"/>
            <w:szCs w:val="32"/>
          </w:rPr>
          <w:t>发送至邮箱378945875@qq.com</w:t>
        </w:r>
      </w:hyperlink>
    </w:p>
    <w:p w:rsidR="0031399B" w:rsidRPr="0031399B" w:rsidRDefault="00FD5454" w:rsidP="001F205A">
      <w:pPr>
        <w:spacing w:line="520" w:lineRule="exact"/>
        <w:ind w:firstLineChars="200" w:firstLine="640"/>
        <w:rPr>
          <w:rFonts w:ascii="仿宋" w:eastAsia="仿宋" w:hAnsi="仿宋" w:cs="Microsoft YaHei UI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begin"/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instrText xml:space="preserve"> </w:instrText>
      </w:r>
      <w:r w:rsidR="0031399B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instrText>= 2 \* GB3</w:instrText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instrText xml:space="preserve"> </w:instrText>
      </w: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separate"/>
      </w:r>
      <w:r w:rsidR="0031399B">
        <w:rPr>
          <w:rFonts w:ascii="仿宋_GB2312" w:eastAsia="仿宋_GB2312" w:hAnsi="微软雅黑" w:cs="微软雅黑" w:hint="eastAsia"/>
          <w:noProof/>
          <w:color w:val="000000" w:themeColor="text1"/>
          <w:spacing w:val="8"/>
          <w:sz w:val="32"/>
          <w:szCs w:val="32"/>
        </w:rPr>
        <w:t>②</w:t>
      </w:r>
      <w:r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fldChar w:fldCharType="end"/>
      </w:r>
      <w:r w:rsidR="0031399B">
        <w:rPr>
          <w:rFonts w:ascii="仿宋_GB2312" w:eastAsia="仿宋_GB2312" w:hAnsi="微软雅黑" w:cs="微软雅黑"/>
          <w:color w:val="000000" w:themeColor="text1"/>
          <w:spacing w:val="8"/>
          <w:sz w:val="32"/>
          <w:szCs w:val="32"/>
        </w:rPr>
        <w:t>可采取现场报名的方式，</w:t>
      </w:r>
      <w:r w:rsidR="0031399B" w:rsidRPr="0031399B">
        <w:rPr>
          <w:rFonts w:ascii="仿宋" w:eastAsia="仿宋" w:hAnsi="仿宋" w:cs="宋体" w:hint="eastAsia"/>
          <w:sz w:val="32"/>
          <w:szCs w:val="32"/>
        </w:rPr>
        <w:t>持本人1张1寸免冠近照、身份证、毕业证及相关学历证明</w:t>
      </w:r>
      <w:r w:rsidR="0031399B">
        <w:rPr>
          <w:rFonts w:ascii="仿宋" w:eastAsia="仿宋" w:hAnsi="仿宋" w:cs="宋体" w:hint="eastAsia"/>
          <w:sz w:val="32"/>
          <w:szCs w:val="32"/>
        </w:rPr>
        <w:t>等相关材料</w:t>
      </w:r>
      <w:r w:rsidR="0031399B" w:rsidRPr="0031399B">
        <w:rPr>
          <w:rFonts w:ascii="仿宋" w:eastAsia="仿宋" w:hAnsi="仿宋" w:cs="宋体" w:hint="eastAsia"/>
          <w:sz w:val="32"/>
          <w:szCs w:val="32"/>
        </w:rPr>
        <w:t>到</w:t>
      </w:r>
      <w:r w:rsidR="0031399B">
        <w:rPr>
          <w:rFonts w:ascii="仿宋" w:eastAsia="仿宋" w:hAnsi="仿宋" w:cs="宋体" w:hint="eastAsia"/>
          <w:sz w:val="32"/>
          <w:szCs w:val="32"/>
        </w:rPr>
        <w:t>集团</w:t>
      </w:r>
      <w:r w:rsidR="0031399B" w:rsidRPr="0031399B">
        <w:rPr>
          <w:rFonts w:ascii="仿宋" w:eastAsia="仿宋" w:hAnsi="仿宋" w:cs="宋体" w:hint="eastAsia"/>
          <w:sz w:val="32"/>
          <w:szCs w:val="32"/>
        </w:rPr>
        <w:t>公司人力资源部</w:t>
      </w:r>
      <w:r w:rsidR="0031399B">
        <w:rPr>
          <w:rFonts w:ascii="仿宋" w:eastAsia="仿宋" w:hAnsi="仿宋" w:cs="宋体" w:hint="eastAsia"/>
          <w:sz w:val="32"/>
          <w:szCs w:val="32"/>
        </w:rPr>
        <w:t>（红和山庄A8305室）</w:t>
      </w:r>
      <w:r w:rsidR="0031399B" w:rsidRPr="0031399B">
        <w:rPr>
          <w:rFonts w:ascii="仿宋" w:eastAsia="仿宋" w:hAnsi="仿宋" w:cs="宋体" w:hint="eastAsia"/>
          <w:sz w:val="32"/>
          <w:szCs w:val="32"/>
        </w:rPr>
        <w:t>填表报名。</w:t>
      </w:r>
    </w:p>
    <w:p w:rsidR="00BB191B" w:rsidRDefault="008C3532" w:rsidP="001F205A">
      <w:pPr>
        <w:spacing w:line="520" w:lineRule="exact"/>
        <w:ind w:firstLineChars="200" w:firstLine="674"/>
        <w:textAlignment w:val="baseline"/>
        <w:rPr>
          <w:rFonts w:ascii="仿宋_GB2312" w:eastAsia="仿宋_GB2312" w:hAnsi="微软雅黑" w:cs="微软雅黑"/>
          <w:b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t>（二</w:t>
      </w:r>
      <w:r w:rsidR="00D535B4"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t>）资格审查</w:t>
      </w:r>
    </w:p>
    <w:p w:rsidR="00BB191B" w:rsidRDefault="008C3532" w:rsidP="001F205A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根据招聘公告公布的招聘计划和岗位报名人数，筛选应聘者投递的应聘登记表和相关材料，确定面试人选。</w:t>
      </w:r>
      <w:r w:rsidR="00D535B4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资格审查贯穿本次招聘工作全过程，应聘人员提供的证件、资料应真实准确，如发现虚假情况或不符合有关劳动用工相关法律、法规要求的，一律</w:t>
      </w:r>
      <w:r w:rsidR="00D535B4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取消面试、体检或录用资格，</w:t>
      </w:r>
      <w:r w:rsidR="00D535B4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造成的所有后果由应聘者本人承担。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仿宋_GB2312" w:eastAsia="仿宋_GB2312" w:hAnsi="Microsoft YaHei UI" w:cs="Microsoft YaHei UI"/>
          <w:b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t>（四）组织面试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2"/>
        <w:jc w:val="both"/>
        <w:rPr>
          <w:rFonts w:ascii="仿宋_GB2312" w:eastAsia="仿宋_GB2312" w:hAnsi="Microsoft YaHei UI" w:cs="Microsoft YaHei UI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面试内容为专业知识及沟通协调能力</w:t>
      </w:r>
      <w:r w:rsidR="008C3532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等内容</w:t>
      </w:r>
      <w:r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，具体时间、地点等事宜另行通知。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仿宋_GB2312" w:eastAsia="仿宋_GB2312" w:hAnsi="Microsoft YaHei UI" w:cs="Microsoft YaHei UI"/>
          <w:b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t>（五）安排体检</w:t>
      </w:r>
    </w:p>
    <w:p w:rsidR="00BB191B" w:rsidRDefault="008C3532" w:rsidP="001F205A">
      <w:pPr>
        <w:pStyle w:val="a6"/>
        <w:widowControl/>
        <w:spacing w:beforeAutospacing="0" w:afterAutospacing="0" w:line="520" w:lineRule="exact"/>
        <w:ind w:firstLineChars="200" w:firstLine="672"/>
        <w:jc w:val="both"/>
        <w:rPr>
          <w:rFonts w:ascii="仿宋_GB2312" w:eastAsia="仿宋_GB2312" w:hAnsi="Microsoft YaHei UI" w:cs="Microsoft YaHei UI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spacing w:val="8"/>
          <w:sz w:val="32"/>
          <w:szCs w:val="32"/>
        </w:rPr>
        <w:t>对面试合格人员组织集团公司体检，</w:t>
      </w:r>
      <w:r w:rsidR="00D535B4">
        <w:rPr>
          <w:rFonts w:ascii="仿宋_GB2312" w:eastAsia="仿宋_GB2312" w:hAnsi="微软雅黑" w:cs="微软雅黑" w:hint="eastAsia"/>
          <w:color w:val="000000" w:themeColor="text1"/>
          <w:spacing w:val="8"/>
          <w:sz w:val="32"/>
          <w:szCs w:val="32"/>
        </w:rPr>
        <w:t>体检标准按照《公务员录用体检通用标准（试行）》执行。应聘人员未按规定时间参加体检的，体检不合格的，在体检中弄虚作假或隐瞒真实情况致使体检结果失真的，取消其应聘资格。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仿宋_GB2312" w:eastAsia="仿宋_GB2312" w:hAnsi="Microsoft YaHei UI" w:cs="Microsoft YaHei UI"/>
          <w:b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color w:val="000000" w:themeColor="text1"/>
          <w:spacing w:val="8"/>
          <w:sz w:val="32"/>
          <w:szCs w:val="32"/>
        </w:rPr>
        <w:t>（六）试用与录用</w:t>
      </w:r>
    </w:p>
    <w:p w:rsidR="00BB191B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lastRenderedPageBreak/>
        <w:t>经资格审查、面试合格</w:t>
      </w:r>
      <w:r w:rsidR="008C3532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确定</w:t>
      </w: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试用</w:t>
      </w:r>
      <w:r w:rsidR="008C3532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期</w:t>
      </w: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人员，试用期</w:t>
      </w:r>
      <w:r w:rsidR="0031399B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原则为</w:t>
      </w: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3</w:t>
      </w:r>
      <w:r w:rsidR="008C3532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个月，</w:t>
      </w:r>
      <w:r w:rsidR="001F205A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如表现优秀者可申请提前试用满考核转正，</w:t>
      </w: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试用期满</w:t>
      </w:r>
      <w:r w:rsidR="008C3532"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考核</w:t>
      </w:r>
      <w:r>
        <w:rPr>
          <w:rFonts w:ascii="仿宋_GB2312" w:eastAsia="仿宋_GB2312" w:hAnsi="微软雅黑" w:cs="微软雅黑" w:hint="eastAsia"/>
          <w:color w:val="000000" w:themeColor="text1"/>
          <w:kern w:val="0"/>
          <w:sz w:val="32"/>
          <w:szCs w:val="32"/>
        </w:rPr>
        <w:t>合格后正式录用，试用期满考核不合格的，不予录用。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黑体" w:eastAsia="黑体" w:hAnsi="黑体" w:cs="Microsoft YaHei UI"/>
          <w:color w:val="000000" w:themeColor="text1"/>
          <w:spacing w:val="8"/>
          <w:sz w:val="32"/>
          <w:szCs w:val="32"/>
        </w:rPr>
      </w:pPr>
      <w:r>
        <w:rPr>
          <w:rStyle w:val="a8"/>
          <w:rFonts w:ascii="黑体" w:eastAsia="黑体" w:hAnsi="黑体" w:cs="微软雅黑" w:hint="eastAsia"/>
          <w:color w:val="000000" w:themeColor="text1"/>
          <w:spacing w:val="8"/>
          <w:sz w:val="32"/>
          <w:szCs w:val="32"/>
        </w:rPr>
        <w:t>四、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薪酬标准及福利</w:t>
      </w:r>
    </w:p>
    <w:p w:rsidR="00BB191B" w:rsidRDefault="00D535B4" w:rsidP="001F205A">
      <w:pPr>
        <w:widowControl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试用期工资</w:t>
      </w:r>
      <w:r w:rsidR="001F205A">
        <w:rPr>
          <w:rFonts w:ascii="仿宋_GB2312" w:eastAsia="仿宋_GB2312" w:hint="eastAsia"/>
          <w:sz w:val="32"/>
          <w:szCs w:val="32"/>
        </w:rPr>
        <w:t>161</w:t>
      </w:r>
      <w:r w:rsidR="008C3532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元/月，试用期满考核合格后正式录用，薪酬待遇</w:t>
      </w:r>
      <w:r w:rsidR="008C3532">
        <w:rPr>
          <w:rFonts w:ascii="仿宋_GB2312" w:eastAsia="仿宋_GB2312" w:hint="eastAsia"/>
          <w:sz w:val="32"/>
          <w:szCs w:val="32"/>
        </w:rPr>
        <w:t>参照现行导游标准执行并</w:t>
      </w:r>
      <w:r>
        <w:rPr>
          <w:rFonts w:ascii="仿宋_GB2312" w:eastAsia="仿宋_GB2312" w:hint="eastAsia"/>
          <w:sz w:val="32"/>
          <w:szCs w:val="32"/>
        </w:rPr>
        <w:t>办理五险一金。</w:t>
      </w:r>
    </w:p>
    <w:p w:rsidR="00BB191B" w:rsidRDefault="00D535B4" w:rsidP="001F205A">
      <w:pPr>
        <w:pStyle w:val="a6"/>
        <w:widowControl/>
        <w:spacing w:beforeAutospacing="0" w:afterAutospacing="0" w:line="520" w:lineRule="exact"/>
        <w:ind w:firstLineChars="200" w:firstLine="674"/>
        <w:jc w:val="both"/>
        <w:rPr>
          <w:rFonts w:ascii="黑体" w:eastAsia="黑体" w:hAnsi="黑体" w:cs="Microsoft YaHei UI"/>
          <w:spacing w:val="8"/>
          <w:sz w:val="32"/>
          <w:szCs w:val="32"/>
        </w:rPr>
      </w:pPr>
      <w:r>
        <w:rPr>
          <w:rStyle w:val="a8"/>
          <w:rFonts w:ascii="黑体" w:eastAsia="黑体" w:hAnsi="黑体" w:cs="微软雅黑" w:hint="eastAsia"/>
          <w:spacing w:val="8"/>
          <w:sz w:val="32"/>
          <w:szCs w:val="32"/>
        </w:rPr>
        <w:t>五、其他事项</w:t>
      </w:r>
    </w:p>
    <w:p w:rsidR="00BB191B" w:rsidRDefault="00D535B4" w:rsidP="001F205A">
      <w:pPr>
        <w:pStyle w:val="p0"/>
        <w:autoSpaceDN w:val="0"/>
        <w:spacing w:line="520" w:lineRule="exact"/>
        <w:ind w:firstLineChars="200" w:firstLine="640"/>
        <w:textAlignment w:val="baseline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（一）报名需准备的资料：身份证或户口本、毕业证、专业技术资格证等能证明自身能力的证书原件；</w:t>
      </w:r>
    </w:p>
    <w:p w:rsidR="00BB191B" w:rsidRDefault="00D535B4" w:rsidP="001F205A">
      <w:pPr>
        <w:pStyle w:val="p0"/>
        <w:autoSpaceDN w:val="0"/>
        <w:spacing w:line="520" w:lineRule="exact"/>
        <w:ind w:firstLineChars="200" w:firstLine="640"/>
        <w:textAlignment w:val="baseline"/>
        <w:rPr>
          <w:rFonts w:ascii="仿宋_GB2312" w:eastAsia="仿宋_GB2312" w:hAnsi="宋体"/>
          <w:color w:val="FF0000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（二）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未尽事宜由</w:t>
      </w:r>
      <w:r>
        <w:rPr>
          <w:rFonts w:ascii="仿宋_GB2312" w:eastAsia="仿宋_GB2312" w:hAnsi="宋体" w:hint="eastAsia"/>
          <w:color w:val="000000" w:themeColor="text1"/>
          <w:kern w:val="2"/>
          <w:sz w:val="32"/>
          <w:szCs w:val="32"/>
        </w:rPr>
        <w:t>本集团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人力资源部负责解释；</w:t>
      </w:r>
    </w:p>
    <w:p w:rsidR="0031399B" w:rsidRDefault="00D535B4" w:rsidP="001F205A">
      <w:pPr>
        <w:pStyle w:val="a6"/>
        <w:widowControl/>
        <w:spacing w:beforeAutospacing="0" w:afterAutospacing="0" w:line="520" w:lineRule="exact"/>
        <w:ind w:firstLineChars="200" w:firstLine="672"/>
        <w:jc w:val="both"/>
        <w:rPr>
          <w:rFonts w:ascii="仿宋_GB2312" w:eastAsia="仿宋_GB2312" w:hAnsi="微软雅黑" w:cs="微软雅黑"/>
          <w:spacing w:val="8"/>
          <w:sz w:val="32"/>
          <w:szCs w:val="32"/>
        </w:rPr>
      </w:pPr>
      <w:r>
        <w:rPr>
          <w:rFonts w:ascii="仿宋_GB2312" w:eastAsia="仿宋_GB2312" w:hAnsi="微软雅黑" w:cs="微软雅黑" w:hint="eastAsia"/>
          <w:spacing w:val="8"/>
          <w:sz w:val="32"/>
          <w:szCs w:val="32"/>
        </w:rPr>
        <w:t>（三）</w:t>
      </w:r>
      <w:r w:rsidR="0031399B">
        <w:rPr>
          <w:rFonts w:ascii="仿宋_GB2312" w:eastAsia="仿宋_GB2312" w:hAnsi="微软雅黑" w:cs="微软雅黑"/>
          <w:spacing w:val="8"/>
          <w:sz w:val="32"/>
          <w:szCs w:val="32"/>
        </w:rPr>
        <w:t>报名咨询：</w:t>
      </w:r>
      <w:r w:rsidR="0031399B">
        <w:rPr>
          <w:rFonts w:ascii="仿宋_GB2312" w:eastAsia="仿宋_GB2312" w:hAnsi="微软雅黑" w:cs="微软雅黑" w:hint="eastAsia"/>
          <w:spacing w:val="8"/>
          <w:sz w:val="32"/>
          <w:szCs w:val="32"/>
        </w:rPr>
        <w:t>胡女士0701-6656929  13635995478（微信同号）</w:t>
      </w:r>
    </w:p>
    <w:p w:rsidR="00BB191B" w:rsidRDefault="00BB191B" w:rsidP="001F205A">
      <w:pPr>
        <w:pStyle w:val="a6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</w:p>
    <w:p w:rsidR="00BB191B" w:rsidRDefault="00D535B4" w:rsidP="001F205A">
      <w:pPr>
        <w:pStyle w:val="p0"/>
        <w:autoSpaceDN w:val="0"/>
        <w:spacing w:line="520" w:lineRule="exact"/>
        <w:ind w:firstLineChars="800" w:firstLine="2560"/>
        <w:textAlignment w:val="baseline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鹰潭市文化旅游投资发展集团有限公司</w:t>
      </w:r>
    </w:p>
    <w:p w:rsidR="00BB191B" w:rsidRDefault="00D535B4" w:rsidP="001F205A">
      <w:pPr>
        <w:pStyle w:val="p0"/>
        <w:autoSpaceDN w:val="0"/>
        <w:spacing w:line="520" w:lineRule="exact"/>
        <w:ind w:firstLineChars="1700" w:firstLine="5440"/>
        <w:textAlignment w:val="baseline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2022年</w:t>
      </w:r>
      <w:r w:rsidR="00333A40">
        <w:rPr>
          <w:rFonts w:ascii="仿宋_GB2312" w:eastAsia="仿宋_GB2312" w:hAnsi="宋体" w:hint="eastAsia"/>
          <w:kern w:val="2"/>
          <w:sz w:val="32"/>
          <w:szCs w:val="32"/>
        </w:rPr>
        <w:t>9</w:t>
      </w:r>
      <w:r>
        <w:rPr>
          <w:rFonts w:ascii="仿宋_GB2312" w:eastAsia="仿宋_GB2312" w:hAnsi="宋体" w:hint="eastAsia"/>
          <w:kern w:val="2"/>
          <w:sz w:val="32"/>
          <w:szCs w:val="32"/>
        </w:rPr>
        <w:t>月</w:t>
      </w:r>
    </w:p>
    <w:p w:rsidR="00BB191B" w:rsidRDefault="00BB191B" w:rsidP="001F205A">
      <w:pPr>
        <w:widowControl/>
        <w:spacing w:line="520" w:lineRule="exact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BB191B" w:rsidRDefault="00BB191B">
      <w:pPr>
        <w:pStyle w:val="2"/>
        <w:spacing w:line="480" w:lineRule="exact"/>
        <w:rPr>
          <w:rFonts w:hint="eastAsia"/>
        </w:rPr>
      </w:pPr>
    </w:p>
    <w:p w:rsidR="00BB191B" w:rsidRDefault="00D535B4">
      <w:pPr>
        <w:widowControl/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40"/>
        </w:rPr>
        <w:t>《</w:t>
      </w:r>
      <w:r>
        <w:rPr>
          <w:rFonts w:ascii="仿宋_GB2312" w:eastAsia="仿宋_GB2312" w:hAnsi="仿宋_GB2312" w:cs="仿宋_GB2312" w:hint="eastAsia"/>
          <w:sz w:val="32"/>
          <w:szCs w:val="40"/>
        </w:rPr>
        <w:t>鹰</w:t>
      </w:r>
      <w:r>
        <w:rPr>
          <w:rFonts w:ascii="仿宋_GB2312" w:eastAsia="仿宋_GB2312" w:hAnsi="仿宋_GB2312" w:cs="仿宋_GB2312"/>
          <w:sz w:val="32"/>
          <w:szCs w:val="40"/>
        </w:rPr>
        <w:t>潭市文化旅游投资发展集团有限公司应聘登记表》</w:t>
      </w:r>
    </w:p>
    <w:p w:rsidR="00BB191B" w:rsidRDefault="00BB191B">
      <w:pPr>
        <w:widowControl/>
        <w:spacing w:line="48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</w:p>
    <w:tbl>
      <w:tblPr>
        <w:tblpPr w:leftFromText="180" w:rightFromText="180" w:vertAnchor="text" w:horzAnchor="page" w:tblpX="1376" w:tblpY="-1277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72"/>
        <w:gridCol w:w="1020"/>
        <w:gridCol w:w="1230"/>
        <w:gridCol w:w="1230"/>
        <w:gridCol w:w="685"/>
        <w:gridCol w:w="1133"/>
        <w:gridCol w:w="1693"/>
      </w:tblGrid>
      <w:tr w:rsidR="00BB191B">
        <w:trPr>
          <w:trHeight w:val="1583"/>
        </w:trPr>
        <w:tc>
          <w:tcPr>
            <w:tcW w:w="932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BB191B" w:rsidRDefault="00BB191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BB191B" w:rsidRDefault="00D535B4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附件</w:t>
            </w:r>
          </w:p>
          <w:p w:rsidR="00BB191B" w:rsidRDefault="00D535B4">
            <w:pPr>
              <w:widowControl/>
              <w:jc w:val="center"/>
              <w:rPr>
                <w:rFonts w:ascii="方正小标宋简体" w:eastAsia="方正小标宋简体" w:hAnsi="华文中宋" w:cs="华文中宋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华文中宋" w:cs="华文中宋" w:hint="eastAsia"/>
                <w:b/>
                <w:bCs/>
                <w:kern w:val="0"/>
                <w:sz w:val="40"/>
                <w:szCs w:val="40"/>
              </w:rPr>
              <w:t>鹰潭市文化旅游投资发展集团有限公司</w:t>
            </w:r>
          </w:p>
          <w:p w:rsidR="00BB191B" w:rsidRDefault="00D535B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华文中宋" w:cs="华文中宋" w:hint="eastAsia"/>
                <w:b/>
                <w:bCs/>
                <w:kern w:val="0"/>
                <w:sz w:val="40"/>
                <w:szCs w:val="40"/>
              </w:rPr>
              <w:t>应聘登记表</w:t>
            </w:r>
          </w:p>
        </w:tc>
      </w:tr>
      <w:tr w:rsidR="00BB191B">
        <w:trPr>
          <w:trHeight w:val="787"/>
        </w:trPr>
        <w:tc>
          <w:tcPr>
            <w:tcW w:w="959" w:type="dxa"/>
            <w:vAlign w:val="center"/>
          </w:tcPr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B191B" w:rsidRDefault="00D535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 岁)</w:t>
            </w:r>
          </w:p>
        </w:tc>
        <w:tc>
          <w:tcPr>
            <w:tcW w:w="1818" w:type="dxa"/>
            <w:gridSpan w:val="2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BB191B">
        <w:trPr>
          <w:trHeight w:val="787"/>
        </w:trPr>
        <w:tc>
          <w:tcPr>
            <w:tcW w:w="959" w:type="dxa"/>
            <w:vAlign w:val="center"/>
          </w:tcPr>
          <w:p w:rsidR="00BB191B" w:rsidRDefault="00D535B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BB191B" w:rsidRDefault="00D535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72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B191B" w:rsidRDefault="00D535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BB191B" w:rsidRDefault="00D535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0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18" w:type="dxa"/>
            <w:gridSpan w:val="2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 w:val="restart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72" w:type="dxa"/>
            <w:vAlign w:val="center"/>
          </w:tcPr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020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048" w:type="dxa"/>
            <w:gridSpan w:val="3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020" w:type="dxa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及专业</w:t>
            </w:r>
          </w:p>
        </w:tc>
        <w:tc>
          <w:tcPr>
            <w:tcW w:w="1915" w:type="dxa"/>
            <w:gridSpan w:val="2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BB191B" w:rsidRDefault="00D535B4">
            <w:pPr>
              <w:pStyle w:val="2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693" w:type="dxa"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2392" w:type="dxa"/>
            <w:gridSpan w:val="2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家庭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住址</w:t>
            </w:r>
          </w:p>
        </w:tc>
        <w:tc>
          <w:tcPr>
            <w:tcW w:w="1915" w:type="dxa"/>
            <w:gridSpan w:val="2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身体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状况</w:t>
            </w:r>
          </w:p>
        </w:tc>
        <w:tc>
          <w:tcPr>
            <w:tcW w:w="1693" w:type="dxa"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应聘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岗位</w:t>
            </w:r>
          </w:p>
        </w:tc>
        <w:tc>
          <w:tcPr>
            <w:tcW w:w="8363" w:type="dxa"/>
            <w:gridSpan w:val="7"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 w:val="restart"/>
            <w:vAlign w:val="center"/>
          </w:tcPr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BB191B" w:rsidRDefault="00D535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63" w:type="dxa"/>
            <w:gridSpan w:val="7"/>
            <w:vMerge w:val="restart"/>
            <w:vAlign w:val="center"/>
          </w:tcPr>
          <w:p w:rsidR="00BB191B" w:rsidRDefault="00D535B4">
            <w:pPr>
              <w:widowControl/>
              <w:tabs>
                <w:tab w:val="left" w:pos="2451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  <w:tr w:rsidR="00BB191B">
        <w:trPr>
          <w:trHeight w:val="787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787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312"/>
        </w:trPr>
        <w:tc>
          <w:tcPr>
            <w:tcW w:w="959" w:type="dxa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3" w:type="dxa"/>
            <w:gridSpan w:val="7"/>
            <w:vMerge/>
            <w:vAlign w:val="center"/>
          </w:tcPr>
          <w:p w:rsidR="00BB191B" w:rsidRDefault="00BB19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1448"/>
        </w:trPr>
        <w:tc>
          <w:tcPr>
            <w:tcW w:w="959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获奖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及特长</w:t>
            </w:r>
          </w:p>
        </w:tc>
        <w:tc>
          <w:tcPr>
            <w:tcW w:w="8363" w:type="dxa"/>
            <w:gridSpan w:val="7"/>
            <w:vAlign w:val="center"/>
          </w:tcPr>
          <w:p w:rsidR="00BB191B" w:rsidRDefault="00BB19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1B">
        <w:trPr>
          <w:trHeight w:val="2041"/>
        </w:trPr>
        <w:tc>
          <w:tcPr>
            <w:tcW w:w="959" w:type="dxa"/>
            <w:vAlign w:val="center"/>
          </w:tcPr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诚信</w:t>
            </w:r>
          </w:p>
          <w:p w:rsidR="00BB191B" w:rsidRDefault="00D535B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承诺书</w:t>
            </w:r>
          </w:p>
        </w:tc>
        <w:tc>
          <w:tcPr>
            <w:tcW w:w="8363" w:type="dxa"/>
            <w:gridSpan w:val="7"/>
            <w:vAlign w:val="center"/>
          </w:tcPr>
          <w:p w:rsidR="00BB191B" w:rsidRDefault="00D535B4">
            <w:pPr>
              <w:widowControl/>
              <w:spacing w:line="40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本人此次填写的所有内容是真实、可靠的，没有任何虚假信息和不实之辞，所提供的证件真实、合法、有效。主要包括：本人身份证、学历学位证书、相关证明材料原件和复印件。</w:t>
            </w:r>
          </w:p>
          <w:p w:rsidR="00BB191B" w:rsidRDefault="00D535B4">
            <w:pPr>
              <w:widowControl/>
              <w:spacing w:line="400" w:lineRule="exact"/>
              <w:ind w:firstLineChars="2500" w:firstLine="6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承诺人：</w:t>
            </w:r>
          </w:p>
          <w:p w:rsidR="00BB191B" w:rsidRDefault="00BB19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BB191B" w:rsidRDefault="00D535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BB191B" w:rsidRDefault="00BB191B">
      <w:pPr>
        <w:rPr>
          <w:rFonts w:hint="eastAsia"/>
        </w:rPr>
      </w:pPr>
    </w:p>
    <w:p w:rsidR="00BB191B" w:rsidRDefault="00BB191B">
      <w:pPr>
        <w:rPr>
          <w:rFonts w:hint="eastAsia"/>
        </w:rPr>
      </w:pPr>
    </w:p>
    <w:sectPr w:rsidR="00BB191B" w:rsidSect="00BB19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D1" w:rsidRDefault="005632D1" w:rsidP="00BB191B">
      <w:pPr>
        <w:rPr>
          <w:rFonts w:hint="eastAsia"/>
        </w:rPr>
      </w:pPr>
      <w:r>
        <w:separator/>
      </w:r>
    </w:p>
  </w:endnote>
  <w:endnote w:type="continuationSeparator" w:id="0">
    <w:p w:rsidR="005632D1" w:rsidRDefault="005632D1" w:rsidP="00BB19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1B" w:rsidRDefault="00FD5454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BB191B" w:rsidRDefault="00FD5454">
                <w:pPr>
                  <w:pStyle w:val="a4"/>
                  <w:rPr>
                    <w:rFonts w:hint="eastAsia"/>
                  </w:rPr>
                </w:pPr>
                <w:r>
                  <w:fldChar w:fldCharType="begin"/>
                </w:r>
                <w:r w:rsidR="00D535B4">
                  <w:instrText xml:space="preserve"> PAGE  \* MERGEFORMAT </w:instrText>
                </w:r>
                <w:r>
                  <w:fldChar w:fldCharType="separate"/>
                </w:r>
                <w:r w:rsidR="00F27793">
                  <w:rPr>
                    <w:rFonts w:hint="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D1" w:rsidRDefault="005632D1" w:rsidP="00BB191B">
      <w:pPr>
        <w:rPr>
          <w:rFonts w:hint="eastAsia"/>
        </w:rPr>
      </w:pPr>
      <w:r>
        <w:separator/>
      </w:r>
    </w:p>
  </w:footnote>
  <w:footnote w:type="continuationSeparator" w:id="0">
    <w:p w:rsidR="005632D1" w:rsidRDefault="005632D1" w:rsidP="00BB19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yMWJiZDJkNThhNjI2NzEzMWU3ODAwZDBhODQzMGEifQ=="/>
  </w:docVars>
  <w:rsids>
    <w:rsidRoot w:val="64D8328D"/>
    <w:rsid w:val="96D7535B"/>
    <w:rsid w:val="99DE2C88"/>
    <w:rsid w:val="9AFF2F74"/>
    <w:rsid w:val="9FF9035B"/>
    <w:rsid w:val="AF2440ED"/>
    <w:rsid w:val="B5D15B3A"/>
    <w:rsid w:val="B95C1463"/>
    <w:rsid w:val="CBDBFEB3"/>
    <w:rsid w:val="D75BA58F"/>
    <w:rsid w:val="DDDFBAAF"/>
    <w:rsid w:val="DF631386"/>
    <w:rsid w:val="DFFD35F9"/>
    <w:rsid w:val="EF4C0487"/>
    <w:rsid w:val="EF8E5A63"/>
    <w:rsid w:val="F6FDD08B"/>
    <w:rsid w:val="F7FD3473"/>
    <w:rsid w:val="FA771725"/>
    <w:rsid w:val="FAA6B02F"/>
    <w:rsid w:val="FAC6C466"/>
    <w:rsid w:val="FB9FF76B"/>
    <w:rsid w:val="FBF7F506"/>
    <w:rsid w:val="FFBF1315"/>
    <w:rsid w:val="FFCC6E0E"/>
    <w:rsid w:val="FFF6D4E1"/>
    <w:rsid w:val="FFF78F21"/>
    <w:rsid w:val="00006F1E"/>
    <w:rsid w:val="00023C3E"/>
    <w:rsid w:val="000255F3"/>
    <w:rsid w:val="00044900"/>
    <w:rsid w:val="0004673E"/>
    <w:rsid w:val="000B55C7"/>
    <w:rsid w:val="000F0726"/>
    <w:rsid w:val="000F7612"/>
    <w:rsid w:val="001217B3"/>
    <w:rsid w:val="00137026"/>
    <w:rsid w:val="001441A1"/>
    <w:rsid w:val="0016510D"/>
    <w:rsid w:val="00171384"/>
    <w:rsid w:val="00171864"/>
    <w:rsid w:val="00177F62"/>
    <w:rsid w:val="00180A67"/>
    <w:rsid w:val="00183D56"/>
    <w:rsid w:val="00191DB8"/>
    <w:rsid w:val="001A0070"/>
    <w:rsid w:val="001A16CF"/>
    <w:rsid w:val="001B6E2B"/>
    <w:rsid w:val="001D10E4"/>
    <w:rsid w:val="001E262C"/>
    <w:rsid w:val="001F205A"/>
    <w:rsid w:val="00200A7A"/>
    <w:rsid w:val="0021483A"/>
    <w:rsid w:val="00223D5A"/>
    <w:rsid w:val="00232A16"/>
    <w:rsid w:val="00241B91"/>
    <w:rsid w:val="00245151"/>
    <w:rsid w:val="002672E3"/>
    <w:rsid w:val="00275782"/>
    <w:rsid w:val="002A2ED6"/>
    <w:rsid w:val="002A46E2"/>
    <w:rsid w:val="002C2BD7"/>
    <w:rsid w:val="002F5E92"/>
    <w:rsid w:val="0031399B"/>
    <w:rsid w:val="0031549B"/>
    <w:rsid w:val="00316422"/>
    <w:rsid w:val="00323FF4"/>
    <w:rsid w:val="00333A40"/>
    <w:rsid w:val="00350651"/>
    <w:rsid w:val="003536FD"/>
    <w:rsid w:val="00355EBE"/>
    <w:rsid w:val="00370825"/>
    <w:rsid w:val="00374C0A"/>
    <w:rsid w:val="003871AD"/>
    <w:rsid w:val="003918AB"/>
    <w:rsid w:val="003A1B4C"/>
    <w:rsid w:val="003B01A7"/>
    <w:rsid w:val="003D202B"/>
    <w:rsid w:val="003D7222"/>
    <w:rsid w:val="00407C49"/>
    <w:rsid w:val="00434670"/>
    <w:rsid w:val="00442B37"/>
    <w:rsid w:val="00450F5C"/>
    <w:rsid w:val="00452DA5"/>
    <w:rsid w:val="0048744D"/>
    <w:rsid w:val="004918D0"/>
    <w:rsid w:val="00494A7B"/>
    <w:rsid w:val="00497D10"/>
    <w:rsid w:val="004A4F29"/>
    <w:rsid w:val="004B0D79"/>
    <w:rsid w:val="004B243F"/>
    <w:rsid w:val="004C5FAF"/>
    <w:rsid w:val="004D49CC"/>
    <w:rsid w:val="004F311A"/>
    <w:rsid w:val="00525077"/>
    <w:rsid w:val="005327E8"/>
    <w:rsid w:val="00553882"/>
    <w:rsid w:val="005632D1"/>
    <w:rsid w:val="0058000E"/>
    <w:rsid w:val="005D4234"/>
    <w:rsid w:val="005D487E"/>
    <w:rsid w:val="005D6302"/>
    <w:rsid w:val="005E6BB9"/>
    <w:rsid w:val="005F699F"/>
    <w:rsid w:val="00601BFE"/>
    <w:rsid w:val="00606E65"/>
    <w:rsid w:val="0062435B"/>
    <w:rsid w:val="00634B59"/>
    <w:rsid w:val="0064675F"/>
    <w:rsid w:val="00655907"/>
    <w:rsid w:val="00655D89"/>
    <w:rsid w:val="006652B9"/>
    <w:rsid w:val="00665924"/>
    <w:rsid w:val="00695006"/>
    <w:rsid w:val="006B4DBB"/>
    <w:rsid w:val="006F1150"/>
    <w:rsid w:val="006F2924"/>
    <w:rsid w:val="006F6C2C"/>
    <w:rsid w:val="00721899"/>
    <w:rsid w:val="0072453B"/>
    <w:rsid w:val="00774F96"/>
    <w:rsid w:val="007C257D"/>
    <w:rsid w:val="007D23F9"/>
    <w:rsid w:val="00800970"/>
    <w:rsid w:val="00807F30"/>
    <w:rsid w:val="008137C9"/>
    <w:rsid w:val="0083091A"/>
    <w:rsid w:val="00854D0F"/>
    <w:rsid w:val="00855E26"/>
    <w:rsid w:val="00861B09"/>
    <w:rsid w:val="008C3532"/>
    <w:rsid w:val="008E7488"/>
    <w:rsid w:val="00914646"/>
    <w:rsid w:val="00932033"/>
    <w:rsid w:val="00933D5E"/>
    <w:rsid w:val="00976540"/>
    <w:rsid w:val="009B4D14"/>
    <w:rsid w:val="009B6451"/>
    <w:rsid w:val="009D72D0"/>
    <w:rsid w:val="009E2A13"/>
    <w:rsid w:val="009E6752"/>
    <w:rsid w:val="00A06046"/>
    <w:rsid w:val="00A14935"/>
    <w:rsid w:val="00A31282"/>
    <w:rsid w:val="00A46986"/>
    <w:rsid w:val="00A638BB"/>
    <w:rsid w:val="00AA18B8"/>
    <w:rsid w:val="00AB7AF3"/>
    <w:rsid w:val="00AF56CF"/>
    <w:rsid w:val="00AF6C6A"/>
    <w:rsid w:val="00B01D48"/>
    <w:rsid w:val="00B06938"/>
    <w:rsid w:val="00B07E56"/>
    <w:rsid w:val="00B1154D"/>
    <w:rsid w:val="00B24EF5"/>
    <w:rsid w:val="00B279F2"/>
    <w:rsid w:val="00B40363"/>
    <w:rsid w:val="00B40CBE"/>
    <w:rsid w:val="00B6165B"/>
    <w:rsid w:val="00B91B53"/>
    <w:rsid w:val="00B94938"/>
    <w:rsid w:val="00BB191B"/>
    <w:rsid w:val="00BE6ACC"/>
    <w:rsid w:val="00BF4AB0"/>
    <w:rsid w:val="00C376BA"/>
    <w:rsid w:val="00C426FC"/>
    <w:rsid w:val="00C46300"/>
    <w:rsid w:val="00C7441B"/>
    <w:rsid w:val="00C84DD2"/>
    <w:rsid w:val="00CC6507"/>
    <w:rsid w:val="00CE5027"/>
    <w:rsid w:val="00CF77BC"/>
    <w:rsid w:val="00D466B6"/>
    <w:rsid w:val="00D535B4"/>
    <w:rsid w:val="00D60F93"/>
    <w:rsid w:val="00D70341"/>
    <w:rsid w:val="00D75451"/>
    <w:rsid w:val="00D80953"/>
    <w:rsid w:val="00DC039E"/>
    <w:rsid w:val="00DD67BC"/>
    <w:rsid w:val="00DD7E52"/>
    <w:rsid w:val="00DE1611"/>
    <w:rsid w:val="00E277E7"/>
    <w:rsid w:val="00E27EEB"/>
    <w:rsid w:val="00E41716"/>
    <w:rsid w:val="00E4221B"/>
    <w:rsid w:val="00E45A89"/>
    <w:rsid w:val="00E56A0B"/>
    <w:rsid w:val="00E829E5"/>
    <w:rsid w:val="00EB06E0"/>
    <w:rsid w:val="00EB3A34"/>
    <w:rsid w:val="00EC0170"/>
    <w:rsid w:val="00EC2091"/>
    <w:rsid w:val="00EC4C08"/>
    <w:rsid w:val="00EC7898"/>
    <w:rsid w:val="00EE1157"/>
    <w:rsid w:val="00EE3406"/>
    <w:rsid w:val="00F27793"/>
    <w:rsid w:val="00F33CC9"/>
    <w:rsid w:val="00F35529"/>
    <w:rsid w:val="00F464A1"/>
    <w:rsid w:val="00F50816"/>
    <w:rsid w:val="00F522B2"/>
    <w:rsid w:val="00F524AE"/>
    <w:rsid w:val="00F5288C"/>
    <w:rsid w:val="00F809CD"/>
    <w:rsid w:val="00F81AE9"/>
    <w:rsid w:val="00F87C38"/>
    <w:rsid w:val="00FA0743"/>
    <w:rsid w:val="00FC30AC"/>
    <w:rsid w:val="00FC6173"/>
    <w:rsid w:val="00FD5454"/>
    <w:rsid w:val="00FE5342"/>
    <w:rsid w:val="00FE6E92"/>
    <w:rsid w:val="00FF0BAA"/>
    <w:rsid w:val="04DB3607"/>
    <w:rsid w:val="05421B05"/>
    <w:rsid w:val="09746007"/>
    <w:rsid w:val="09CE1231"/>
    <w:rsid w:val="0B817D35"/>
    <w:rsid w:val="0BE31674"/>
    <w:rsid w:val="10894D0E"/>
    <w:rsid w:val="160601DB"/>
    <w:rsid w:val="17D242DD"/>
    <w:rsid w:val="17E20577"/>
    <w:rsid w:val="17E4511F"/>
    <w:rsid w:val="18981910"/>
    <w:rsid w:val="1B1421EA"/>
    <w:rsid w:val="1C077DEC"/>
    <w:rsid w:val="1FC2143E"/>
    <w:rsid w:val="203F1E0D"/>
    <w:rsid w:val="20CF5F69"/>
    <w:rsid w:val="20E83115"/>
    <w:rsid w:val="256B1C0F"/>
    <w:rsid w:val="25F82469"/>
    <w:rsid w:val="26D774BD"/>
    <w:rsid w:val="275C23E0"/>
    <w:rsid w:val="27DF720B"/>
    <w:rsid w:val="29D00E2B"/>
    <w:rsid w:val="2A1E1923"/>
    <w:rsid w:val="2B375BAD"/>
    <w:rsid w:val="2B7719CD"/>
    <w:rsid w:val="319429C5"/>
    <w:rsid w:val="329D0F8F"/>
    <w:rsid w:val="3454364D"/>
    <w:rsid w:val="35012A0F"/>
    <w:rsid w:val="351E31A6"/>
    <w:rsid w:val="36C546D4"/>
    <w:rsid w:val="377F62BD"/>
    <w:rsid w:val="383668C3"/>
    <w:rsid w:val="3D7659C1"/>
    <w:rsid w:val="3FB156C8"/>
    <w:rsid w:val="413A39F3"/>
    <w:rsid w:val="41917840"/>
    <w:rsid w:val="41E2276B"/>
    <w:rsid w:val="42760DA9"/>
    <w:rsid w:val="42917C64"/>
    <w:rsid w:val="47B87A24"/>
    <w:rsid w:val="48D662CD"/>
    <w:rsid w:val="48EC3EFE"/>
    <w:rsid w:val="4A4C5436"/>
    <w:rsid w:val="4B817814"/>
    <w:rsid w:val="4B8179C1"/>
    <w:rsid w:val="4CF7FCCD"/>
    <w:rsid w:val="52DA71FA"/>
    <w:rsid w:val="56C70A71"/>
    <w:rsid w:val="583D6129"/>
    <w:rsid w:val="59B513C6"/>
    <w:rsid w:val="5AA02FBF"/>
    <w:rsid w:val="5B14172C"/>
    <w:rsid w:val="5D3B69FA"/>
    <w:rsid w:val="5D57DFD6"/>
    <w:rsid w:val="5E4B4886"/>
    <w:rsid w:val="5ED7F61F"/>
    <w:rsid w:val="5EFB2626"/>
    <w:rsid w:val="5FBA6627"/>
    <w:rsid w:val="64A01811"/>
    <w:rsid w:val="64D8328D"/>
    <w:rsid w:val="67E95892"/>
    <w:rsid w:val="696B033E"/>
    <w:rsid w:val="69F96CB5"/>
    <w:rsid w:val="6E7F77AA"/>
    <w:rsid w:val="73422CFE"/>
    <w:rsid w:val="76687C05"/>
    <w:rsid w:val="76FD23C6"/>
    <w:rsid w:val="7758D38A"/>
    <w:rsid w:val="7831120B"/>
    <w:rsid w:val="78DB4D0F"/>
    <w:rsid w:val="7B7B131E"/>
    <w:rsid w:val="7BFDA823"/>
    <w:rsid w:val="7C759DA4"/>
    <w:rsid w:val="7CC50E0B"/>
    <w:rsid w:val="7D77C903"/>
    <w:rsid w:val="7DA61367"/>
    <w:rsid w:val="7DFFA7A1"/>
    <w:rsid w:val="7E217E3C"/>
    <w:rsid w:val="7E35D9B0"/>
    <w:rsid w:val="7F7C145E"/>
    <w:rsid w:val="7FBEA79B"/>
    <w:rsid w:val="7FBF122C"/>
    <w:rsid w:val="7FE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B1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BB191B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Body Text Indent"/>
    <w:basedOn w:val="a"/>
    <w:next w:val="2"/>
    <w:link w:val="Char"/>
    <w:uiPriority w:val="99"/>
    <w:unhideWhenUsed/>
    <w:qFormat/>
    <w:rsid w:val="00BB191B"/>
    <w:pPr>
      <w:widowControl/>
      <w:spacing w:after="120"/>
      <w:ind w:leftChars="200" w:left="420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footer"/>
    <w:basedOn w:val="a"/>
    <w:link w:val="Char0"/>
    <w:qFormat/>
    <w:rsid w:val="00BB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B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B19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BB1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B191B"/>
    <w:rPr>
      <w:b/>
    </w:rPr>
  </w:style>
  <w:style w:type="paragraph" w:customStyle="1" w:styleId="p0">
    <w:name w:val="p0"/>
    <w:basedOn w:val="a"/>
    <w:qFormat/>
    <w:rsid w:val="00BB191B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BB191B"/>
    <w:rPr>
      <w:rFonts w:ascii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qFormat/>
    <w:rsid w:val="00BB191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B191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3139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37894587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Rouma~</dc:creator>
  <cp:lastModifiedBy>Administrator</cp:lastModifiedBy>
  <cp:revision>34</cp:revision>
  <cp:lastPrinted>2022-03-16T18:34:00Z</cp:lastPrinted>
  <dcterms:created xsi:type="dcterms:W3CDTF">2022-01-20T16:53:00Z</dcterms:created>
  <dcterms:modified xsi:type="dcterms:W3CDTF">2022-09-23T01:03:00Z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6DFD8F327F27453DB8461F0FE9D4BCC7</vt:lpwstr>
  </property>
</Properties>
</file>