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62" w:tblpY="97"/>
        <w:tblOverlap w:val="never"/>
        <w:tblW w:w="970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40"/>
        <w:gridCol w:w="540"/>
        <w:gridCol w:w="540"/>
        <w:gridCol w:w="15"/>
        <w:gridCol w:w="540"/>
        <w:gridCol w:w="930"/>
        <w:gridCol w:w="540"/>
        <w:gridCol w:w="540"/>
        <w:gridCol w:w="540"/>
        <w:gridCol w:w="540"/>
        <w:gridCol w:w="360"/>
        <w:gridCol w:w="675"/>
        <w:gridCol w:w="540"/>
        <w:gridCol w:w="420"/>
        <w:gridCol w:w="495"/>
        <w:gridCol w:w="1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705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修水县凤宁珠江酒店公开招聘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工作人员报名登记表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56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第二学历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（或最高学历）</w:t>
            </w:r>
          </w:p>
        </w:tc>
        <w:tc>
          <w:tcPr>
            <w:tcW w:w="14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4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现有专业技术资格</w:t>
            </w:r>
          </w:p>
        </w:tc>
        <w:tc>
          <w:tcPr>
            <w:tcW w:w="310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1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3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3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31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何年何月至何年何月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（由近至远）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手机号码或座机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</w:t>
            </w:r>
          </w:p>
        </w:tc>
        <w:tc>
          <w:tcPr>
            <w:tcW w:w="8625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我郑重承诺：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本人自愿报名参加公开招聘，以上所填个人信息真实无误，如有不实，或在考试等环节中出现舞弊等情况，自愿放弃考试或招聘资格。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考生签名：                               2021年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5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5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5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62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审核人签名：                             2021年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17351"/>
    <w:rsid w:val="7C61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2021-12-15T01:46:00Z</dcterms:created>
  <dc:creator>江西人才人事网K0002-晏琼</dc:creator>
  <cp:lastModifiedBy>江西人才人事网K0002-晏琼</cp:lastModifiedBy>
  <dcterms:modified xsi:type="dcterms:W3CDTF">2021-12-15T01:47:46Z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960989729DC940BDB80C8DB822FBC895</vt:lpwstr>
  </property>
</Properties>
</file>