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A15AB">
      <w:pPr>
        <w:rPr>
          <w:rFonts w:hint="eastAsia" w:ascii="微软雅黑" w:hAnsi="微软雅黑" w:eastAsia="微软雅黑" w:cs="微软雅黑"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lang w:val="en-US" w:eastAsia="zh-CN"/>
        </w:rPr>
        <w:t>附件</w:t>
      </w:r>
      <w:r>
        <w:rPr>
          <w:rFonts w:hint="eastAsia" w:eastAsia="黑体" w:cs="Times New Roman"/>
          <w:lang w:val="en-US" w:eastAsia="zh-CN"/>
        </w:rPr>
        <w:t>1</w:t>
      </w:r>
    </w:p>
    <w:p w14:paraId="1C1C3351">
      <w:pPr>
        <w:snapToGrid w:val="0"/>
        <w:jc w:val="center"/>
        <w:rPr>
          <w:rFonts w:ascii="方正楷体简体" w:hAnsi="Times New Roman" w:eastAsia="方正楷体简体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val="en-US" w:eastAsia="zh-CN"/>
        </w:rPr>
        <w:t>诚信承诺书</w:t>
      </w:r>
    </w:p>
    <w:p w14:paraId="553F82DC">
      <w:pPr>
        <w:snapToGrid w:val="0"/>
        <w:spacing w:line="440" w:lineRule="atLeast"/>
        <w:ind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645F0C8">
      <w:pPr>
        <w:snapToGrid w:val="0"/>
        <w:spacing w:line="440" w:lineRule="atLeast"/>
        <w:ind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江西省供销集团有限公司及所属企业：</w:t>
      </w:r>
    </w:p>
    <w:p w14:paraId="64564E16">
      <w:pPr>
        <w:snapToGrid w:val="0"/>
        <w:spacing w:line="44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本人郑重承诺：</w:t>
      </w:r>
    </w:p>
    <w:p w14:paraId="3CDD2749">
      <w:pPr>
        <w:snapToGrid w:val="0"/>
        <w:spacing w:line="44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本人在《应聘登记表》中所填信息真实有效，真实、准确地提供证明资料、证件等相关材料，遵守考试纪律、不作弊或协助他人作弊，并无下列情形：</w:t>
      </w:r>
    </w:p>
    <w:p w14:paraId="3FABA89F">
      <w:pPr>
        <w:snapToGrid w:val="0"/>
        <w:spacing w:line="44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曾受过刑事处罚的；</w:t>
      </w:r>
    </w:p>
    <w:p w14:paraId="78EA25B6">
      <w:pPr>
        <w:snapToGrid w:val="0"/>
        <w:spacing w:line="44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曾被开除中国共产党党籍、被开除公职或者因违规违纪被解除劳动（劳务）合同的；</w:t>
      </w:r>
    </w:p>
    <w:p w14:paraId="39A9274B">
      <w:pPr>
        <w:snapToGrid w:val="0"/>
        <w:spacing w:line="44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因涉嫌违纪违法被立案审查调查尚未结案的;</w:t>
      </w:r>
    </w:p>
    <w:p w14:paraId="684118D5">
      <w:pPr>
        <w:snapToGrid w:val="0"/>
        <w:spacing w:line="44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因个人原因，曾导致所就职机构生产经营发生重大损失、发生安全质量重大事故，或造成较大社会负面影响的;</w:t>
      </w:r>
    </w:p>
    <w:p w14:paraId="20234F82">
      <w:pPr>
        <w:snapToGrid w:val="0"/>
        <w:spacing w:line="44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有重大社会负面影响的；</w:t>
      </w:r>
    </w:p>
    <w:p w14:paraId="525179D7">
      <w:pPr>
        <w:snapToGrid w:val="0"/>
        <w:spacing w:line="44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简历造假的；</w:t>
      </w:r>
    </w:p>
    <w:p w14:paraId="609A26B4">
      <w:pPr>
        <w:snapToGrid w:val="0"/>
        <w:spacing w:line="44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被列为失信联合惩戒对象或失信被执行人的；</w:t>
      </w:r>
    </w:p>
    <w:p w14:paraId="45CDC86F">
      <w:pPr>
        <w:snapToGrid w:val="0"/>
        <w:spacing w:line="44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个人征信有不良记录的；</w:t>
      </w:r>
    </w:p>
    <w:p w14:paraId="6210D278">
      <w:pPr>
        <w:snapToGrid w:val="0"/>
        <w:spacing w:line="44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9.与江西省供销合作社联合社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及江西省供销集团有限公司或所属企业领导班子成员、中层干部，有须回避的亲属关系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存在回避关系的；</w:t>
      </w:r>
    </w:p>
    <w:p w14:paraId="6426DC51">
      <w:pPr>
        <w:snapToGrid w:val="0"/>
        <w:spacing w:line="440" w:lineRule="atLeas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我确认：如上述情况与事实不符，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江西省供销集团有限公司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及所属企业有权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取消聘用资格或考试成绩；已经聘用的，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有权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解除劳动关系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。若我因录用与原单位发生的一切经济问题由我自行处理。我同时承诺服从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江西省供销集团有限公司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及所属企业工作安排及调动，遵守公司各项规章制度。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            承诺人：</w:t>
      </w:r>
    </w:p>
    <w:p w14:paraId="67D5630A">
      <w:pPr>
        <w:snapToGrid w:val="0"/>
        <w:spacing w:line="440" w:lineRule="atLeast"/>
        <w:ind w:firstLine="5760" w:firstLineChars="18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日期：</w:t>
      </w:r>
    </w:p>
    <w:p w14:paraId="19FFF0F4"/>
    <w:p w14:paraId="4E0AEFD8"/>
    <w:p w14:paraId="3A47820D"/>
    <w:sectPr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仿宋-简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Sitka Heading">
    <w:altName w:val="苹方-简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方正小标宋_GBK">
    <w:altName w:val="汉仪书宋二KW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楷体简体">
    <w:altName w:val="汉仪楷体简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-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428F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C11AEC">
                          <w:pPr>
                            <w:pStyle w:val="5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C11AEC">
                    <w:pPr>
                      <w:pStyle w:val="5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- 1 -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D15C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51BA4C">
                          <w:pPr>
                            <w:pStyle w:val="5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51BA4C">
                    <w:pPr>
                      <w:pStyle w:val="5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- 1 -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2B4156"/>
    <w:rsid w:val="492B4156"/>
    <w:rsid w:val="53D75029"/>
    <w:rsid w:val="7FCD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Sitka Heading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eastAsia="黑体"/>
      <w:sz w:val="44"/>
      <w:szCs w:val="20"/>
    </w:rPr>
  </w:style>
  <w:style w:type="paragraph" w:styleId="3">
    <w:name w:val="Body Text First Indent"/>
    <w:basedOn w:val="2"/>
    <w:next w:val="4"/>
    <w:qFormat/>
    <w:uiPriority w:val="0"/>
    <w:pPr>
      <w:spacing w:after="10" w:line="520" w:lineRule="exact"/>
      <w:ind w:firstLine="881" w:firstLineChars="200"/>
    </w:pPr>
    <w:rPr>
      <w:szCs w:val="22"/>
    </w:rPr>
  </w:style>
  <w:style w:type="paragraph" w:styleId="4">
    <w:name w:val="Title"/>
    <w:basedOn w:val="1"/>
    <w:next w:val="1"/>
    <w:qFormat/>
    <w:uiPriority w:val="0"/>
    <w:pPr>
      <w:pBdr>
        <w:left w:val="single" w:color="000000" w:sz="48" w:space="10"/>
      </w:pBdr>
      <w:contextualSpacing/>
      <w:jc w:val="center"/>
    </w:pPr>
    <w:rPr>
      <w:rFonts w:ascii="Calibri" w:hAnsi="Calibri" w:eastAsia="方正小标宋_GBK"/>
      <w:caps/>
      <w:spacing w:val="6"/>
      <w:sz w:val="44"/>
      <w:szCs w:val="56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462</Words>
  <Characters>471</Characters>
  <Lines>0</Lines>
  <Paragraphs>0</Paragraphs>
  <TotalTime>9</TotalTime>
  <ScaleCrop>false</ScaleCrop>
  <LinksUpToDate>false</LinksUpToDate>
  <CharactersWithSpaces>505</CharactersWithSpaces>
  <Application>WPS Office_12.1.26016.26016_F1E327BC-269C-435d-A152-05C5408002CA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2026-03-26T17:58:00Z</dcterms:created>
  <dc:creator>好运晨晨</dc:creator>
  <cp:lastModifiedBy>聚才-张鑫丹</cp:lastModifiedBy>
  <dcterms:modified xsi:type="dcterms:W3CDTF">2026-06-06T11:38:36Z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2052-12.1.26016.26016</vt:lpwstr>
  </property>
  <property fmtid="{D5CDD505-2E9C-101B-9397-08002B2CF9AE}" pid="3" name="ICV">
    <vt:lpwstr>3061E8C18361D3FF3C96236AF9498828_43</vt:lpwstr>
  </property>
  <property fmtid="{D5CDD505-2E9C-101B-9397-08002B2CF9AE}" pid="4" name="KSOTemplateDocerSaveRecord">
    <vt:lpwstr>eyJoZGlkIjoiZjVkZTBmOGY2M2I1ODA3ODZmZTJhYmRkMTY4MTZjZDQiLCJ1c2VySWQiOiIyMTk1MzgyNTgifQ==</vt:lpwstr>
  </property>
</Properties>
</file>