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体检注意事项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rPr>
          <w:rFonts w:ascii="宋体" w:hAnsi="宋体" w:eastAsia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Verdana" w:hAnsi="Verdana" w:eastAsia="宋体" w:cs="Verdana"/>
          <w:b/>
          <w:color w:val="000000"/>
          <w:sz w:val="28"/>
          <w:szCs w:val="28"/>
          <w:shd w:val="clear" w:color="auto" w:fill="FFFFFF"/>
        </w:rPr>
        <w:t xml:space="preserve">    一、</w:t>
      </w:r>
      <w:r>
        <w:rPr>
          <w:rFonts w:ascii="Verdana" w:hAnsi="Verdana" w:eastAsia="宋体" w:cs="Verdana"/>
          <w:b/>
          <w:color w:val="000000"/>
          <w:sz w:val="28"/>
          <w:szCs w:val="28"/>
          <w:shd w:val="clear" w:color="auto" w:fill="FFFFFF"/>
        </w:rPr>
        <w:t>体检前注意事项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为了更准确地反映您身体的真实状况，请您注意以下事项：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1、体检前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天内，请您保持正常饮食，勿饮酒，避免剧烈运动。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2、体检当天需进行抽血，超声检查，请您在受检前禁食8-12小时。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3、如果要做子宫附件和前列腺的彩超检查，请憋好小便。</w:t>
      </w:r>
      <w:bookmarkStart w:id="0" w:name="_GoBack"/>
      <w:bookmarkEnd w:id="0"/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4、胸片检查请勿穿带金属扣或亮片的衣服，穿棉质衣服为宜。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5、糖尿病、高血压、心脏病等慢性病体检者，请将平时服用的药物携带备用。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6、备孕或已怀孕的女性受检者，请事先告诉医务人员，勿做X光检查及妇科检查；未婚女性不做妇检。女性受检者月经期间请勿做妇检.粪便及尿液检查，待经期完结后再补检。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7、若您有其他特殊检查要求，请随时与我中心工作人员联系。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 xml:space="preserve">    二、体检日注意事项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体检者来到体检中心后，为了使您的体检更加快捷有序的进行，请您听从导检及客服人员的安排。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空腹检查项目为“静脉采血、腹部彩超”，检查完毕则可用餐。餐前需与医务人员确认空腹项目是否已检查完毕。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 xml:space="preserve">    三、其它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1.需复查人员，将于近期通知考生本人，敬请关注。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2.在体检过程中考生必须服从带队人员管理，遵守体检程序，体检时，考生请出示有效身份证件。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3.考生在工作人员的带领下逐项检查，体检时，不得大声喧哗，须保持体检现场秩序。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4.体检时，严禁考生与外界联系，若发现有弄虚作假行为，将严肃查处。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5.凡在体检中弄虚作假，或者有意隐瞒影响录用的疾病的考生，取消其体检资格，并根据违纪事实做出处理。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6.考生有下列情形之一的，取消其体检资格：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（1）考生亲友尾随的；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（2）扰乱体检医院秩序的；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（3）以伪造证件、证明等手段取得体检资格的；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（4）由他人代体检或代他人体检的；</w:t>
      </w: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（5）有其它弄虚作假行为的。</w:t>
      </w:r>
    </w:p>
    <w:p/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94"/>
    <w:rsid w:val="00182823"/>
    <w:rsid w:val="0020165E"/>
    <w:rsid w:val="004066BD"/>
    <w:rsid w:val="0047398C"/>
    <w:rsid w:val="005C021C"/>
    <w:rsid w:val="0080604B"/>
    <w:rsid w:val="00894227"/>
    <w:rsid w:val="00916034"/>
    <w:rsid w:val="00C871C9"/>
    <w:rsid w:val="00FE6494"/>
    <w:rsid w:val="03462394"/>
    <w:rsid w:val="24717833"/>
    <w:rsid w:val="367C7187"/>
    <w:rsid w:val="370E6A8B"/>
    <w:rsid w:val="4FC87BFF"/>
    <w:rsid w:val="501166D6"/>
    <w:rsid w:val="5D652FD7"/>
    <w:rsid w:val="6E4B2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6</TotalTime>
  <ScaleCrop>false</ScaleCrop>
  <LinksUpToDate>false</LinksUpToDate>
  <CharactersWithSpaces>732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彭卫平¹⁸⁰⁷⁰⁰⁸⁰⁸⁵²</cp:lastModifiedBy>
  <dcterms:modified xsi:type="dcterms:W3CDTF">2021-10-29T06:30:00Z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536BFFF54DB9456EA15D7FFEBE07B21B</vt:lpwstr>
  </property>
</Properties>
</file>